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34FE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34FE2" w:rsidRPr="00E34FE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38165C" w:rsidRPr="00F64748" w:rsidRDefault="0038165C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8165C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935010">
        <w:rPr>
          <w:rFonts w:asciiTheme="minorHAnsi" w:hAnsiTheme="minorHAnsi" w:cs="Arial"/>
          <w:b/>
          <w:lang w:val="en-ZA"/>
        </w:rPr>
        <w:t>FIRSTRAND BANK LIMITED –</w:t>
      </w:r>
      <w:r w:rsidR="00935010">
        <w:rPr>
          <w:rFonts w:asciiTheme="minorHAnsi" w:hAnsiTheme="minorHAnsi" w:cs="Arial"/>
          <w:b/>
          <w:lang w:val="en-ZA"/>
        </w:rPr>
        <w:t xml:space="preserve"> </w:t>
      </w:r>
      <w:r w:rsidRPr="00935010">
        <w:rPr>
          <w:rFonts w:asciiTheme="minorHAnsi" w:hAnsiTheme="minorHAnsi" w:cs="Arial"/>
          <w:b/>
          <w:lang w:val="en-ZA"/>
        </w:rPr>
        <w:t>“FRC365”)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April 2021</w:t>
      </w:r>
      <w:r w:rsidR="004D5A76">
        <w:rPr>
          <w:rFonts w:asciiTheme="minorHAnsi" w:hAnsiTheme="minorHAnsi" w:cs="Arial"/>
          <w:b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3501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93501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934F2" w:rsidRPr="007934F2">
        <w:rPr>
          <w:rFonts w:asciiTheme="minorHAnsi" w:hAnsiTheme="minorHAnsi" w:cs="Arial"/>
          <w:highlight w:val="yellow"/>
          <w:lang w:val="en-ZA"/>
        </w:rPr>
        <w:t>7.62</w:t>
      </w:r>
      <w:r w:rsidRPr="007934F2">
        <w:rPr>
          <w:rFonts w:asciiTheme="minorHAnsi" w:hAnsiTheme="minorHAnsi" w:cs="Arial"/>
          <w:highlight w:val="yellow"/>
          <w:lang w:val="en-ZA"/>
        </w:rPr>
        <w:t xml:space="preserve">% </w:t>
      </w:r>
      <w:r w:rsidRPr="00E34FE2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37501D" w:rsidRPr="00E34FE2">
        <w:rPr>
          <w:rFonts w:asciiTheme="minorHAnsi" w:hAnsiTheme="minorHAnsi" w:cs="Arial"/>
          <w:highlight w:val="yellow"/>
          <w:lang w:val="en-ZA"/>
        </w:rPr>
        <w:t>12</w:t>
      </w:r>
      <w:r w:rsidR="00935010" w:rsidRPr="00E34FE2">
        <w:rPr>
          <w:rFonts w:asciiTheme="minorHAnsi" w:hAnsiTheme="minorHAnsi" w:cs="Arial"/>
          <w:highlight w:val="yellow"/>
          <w:lang w:val="en-ZA"/>
        </w:rPr>
        <w:t xml:space="preserve"> Apr 2021</w:t>
      </w:r>
      <w:r w:rsidRPr="00E34FE2">
        <w:rPr>
          <w:rFonts w:asciiTheme="minorHAnsi" w:hAnsiTheme="minorHAnsi" w:cs="Arial"/>
          <w:highlight w:val="yellow"/>
          <w:lang w:val="en-ZA"/>
        </w:rPr>
        <w:t xml:space="preserve"> of </w:t>
      </w:r>
      <w:r w:rsidR="007934F2">
        <w:rPr>
          <w:rFonts w:asciiTheme="minorHAnsi" w:hAnsiTheme="minorHAnsi" w:cs="Arial"/>
          <w:highlight w:val="yellow"/>
          <w:lang w:val="en-ZA"/>
        </w:rPr>
        <w:t>3.667</w:t>
      </w:r>
      <w:bookmarkStart w:id="0" w:name="_GoBack"/>
      <w:bookmarkEnd w:id="0"/>
      <w:r w:rsidRPr="00E34FE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35010" w:rsidRPr="00E34FE2">
        <w:rPr>
          <w:rFonts w:asciiTheme="minorHAnsi" w:hAnsiTheme="minorHAnsi" w:cs="Arial"/>
          <w:highlight w:val="yellow"/>
          <w:lang w:val="en-ZA"/>
        </w:rPr>
        <w:t>395.3</w:t>
      </w:r>
      <w:r w:rsidRPr="00E34FE2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935010" w:rsidP="00935010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 Maximum Rate 11.675% </w:t>
      </w:r>
      <w:r w:rsidR="00FD2E9D">
        <w:rPr>
          <w:rFonts w:asciiTheme="minorHAnsi" w:hAnsiTheme="minorHAnsi" w:cs="Arial"/>
          <w:lang w:val="en-ZA"/>
        </w:rPr>
        <w:t>(from the Interest Commencement Date (including) to 31</w:t>
      </w:r>
      <w:r w:rsidR="00FD2E9D" w:rsidRPr="00BE1E2F">
        <w:rPr>
          <w:rFonts w:asciiTheme="minorHAnsi" w:hAnsiTheme="minorHAnsi" w:cs="Arial"/>
          <w:lang w:val="en-ZA"/>
        </w:rPr>
        <w:t xml:space="preserve"> May 2031</w:t>
      </w:r>
      <w:r w:rsidR="00FD2E9D">
        <w:rPr>
          <w:rFonts w:asciiTheme="minorHAnsi" w:hAnsiTheme="minorHAnsi" w:cs="Arial"/>
          <w:lang w:val="en-ZA"/>
        </w:rPr>
        <w:t xml:space="preserve"> (excluding), per APS) 3 Month JIBAR plus 227.7 bps with no Maximum Rate applied (from 31 May 2031 (including) to the Maturity Date (excluding), per APS)</w:t>
      </w:r>
      <w:r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3501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3501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8165C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 2024</w:t>
      </w:r>
      <w:r w:rsidR="00935010">
        <w:rPr>
          <w:rFonts w:asciiTheme="minorHAnsi" w:hAnsiTheme="minorHAnsi" w:cs="Arial"/>
          <w:lang w:val="en-ZA"/>
        </w:rPr>
        <w:t>; 28 Feb 2028; 30 May 2031; 31 Aug 2034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ZAG000175498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38165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8165C" w:rsidRPr="00F64748" w:rsidRDefault="007934F2" w:rsidP="0038165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8165C" w:rsidRPr="0067406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https://clientportal.jse.co.za/Content/JSEPricingSupplementsItems/2021/FRC365%20PricingSupplement1204.pdf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935010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8165C" w:rsidRPr="00F64748" w:rsidRDefault="0038165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935010" w:rsidP="0093501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8165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8165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934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934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501D"/>
    <w:rsid w:val="00381391"/>
    <w:rsid w:val="0038165C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34F2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010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4FE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2E9D"/>
    <w:rsid w:val="00FD4D4C"/>
    <w:rsid w:val="00FD5F35"/>
    <w:rsid w:val="00FD6B57"/>
    <w:rsid w:val="00FD7A51"/>
    <w:rsid w:val="00FE24F5"/>
    <w:rsid w:val="00FE65BB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D60251E"/>
  <w15:docId w15:val="{25D8429A-7C44-457E-8005-E3DA21A2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C365%20PricingSupplement1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D4C71F2-7054-4BDA-AD84-A08F45D5B1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1E303-42B5-4FDC-9830-BBB87B78A7F1}"/>
</file>

<file path=customXml/itemProps3.xml><?xml version="1.0" encoding="utf-8"?>
<ds:datastoreItem xmlns:ds="http://schemas.openxmlformats.org/officeDocument/2006/customXml" ds:itemID="{00533872-CA7D-4793-B448-F3C43F5DCBCE}"/>
</file>

<file path=customXml/itemProps4.xml><?xml version="1.0" encoding="utf-8"?>
<ds:datastoreItem xmlns:ds="http://schemas.openxmlformats.org/officeDocument/2006/customXml" ds:itemID="{08A36457-429D-4D5A-9452-98401C4CFD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2021-04-12T08:34:00Z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